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19B" w:rsidRPr="00925FB1" w:rsidRDefault="00AF719B" w:rsidP="00ED6195">
      <w:pPr>
        <w:pStyle w:val="a3"/>
        <w:shd w:val="clear" w:color="auto" w:fill="FFFFFF" w:themeFill="background1"/>
        <w:spacing w:before="120" w:beforeAutospacing="0" w:after="120" w:afterAutospacing="0" w:line="225" w:lineRule="atLeast"/>
        <w:jc w:val="both"/>
        <w:rPr>
          <w:b/>
        </w:rPr>
      </w:pPr>
    </w:p>
    <w:p w:rsidR="00AF719B" w:rsidRPr="00925FB1" w:rsidRDefault="00AF719B" w:rsidP="00AF719B">
      <w:pPr>
        <w:pStyle w:val="a3"/>
        <w:shd w:val="clear" w:color="auto" w:fill="FFFFFF" w:themeFill="background1"/>
        <w:spacing w:before="120" w:beforeAutospacing="0" w:after="120" w:afterAutospacing="0" w:line="225" w:lineRule="atLeast"/>
        <w:jc w:val="center"/>
      </w:pPr>
      <w:r w:rsidRPr="00925FB1">
        <w:t>П</w:t>
      </w:r>
      <w:r w:rsidR="00A05198" w:rsidRPr="00925FB1">
        <w:t xml:space="preserve">РИКАЗ МИНИСТЕРСТВА ОБРАЗОВАНИЯ И НАУКИ РФ </w:t>
      </w:r>
      <w:proofErr w:type="gramStart"/>
      <w:r w:rsidR="00A05198" w:rsidRPr="00925FB1">
        <w:t>ОТ</w:t>
      </w:r>
      <w:proofErr w:type="gramEnd"/>
    </w:p>
    <w:p w:rsidR="00A05198" w:rsidRPr="00925FB1" w:rsidRDefault="00A05198" w:rsidP="00AF719B">
      <w:pPr>
        <w:pStyle w:val="a3"/>
        <w:shd w:val="clear" w:color="auto" w:fill="FFFFFF" w:themeFill="background1"/>
        <w:spacing w:before="120" w:beforeAutospacing="0" w:after="120" w:afterAutospacing="0" w:line="225" w:lineRule="atLeast"/>
        <w:jc w:val="center"/>
      </w:pPr>
      <w:r w:rsidRPr="00925FB1">
        <w:t xml:space="preserve"> 29 АВГУСТА 2013 Г. N 1008</w:t>
      </w:r>
    </w:p>
    <w:p w:rsidR="00A05198" w:rsidRPr="00925FB1" w:rsidRDefault="00A05198" w:rsidP="00AF719B">
      <w:pPr>
        <w:pStyle w:val="a3"/>
        <w:shd w:val="clear" w:color="auto" w:fill="FFFFFF" w:themeFill="background1"/>
        <w:spacing w:before="0" w:beforeAutospacing="0" w:after="0" w:afterAutospacing="0" w:line="225" w:lineRule="atLeast"/>
        <w:jc w:val="center"/>
      </w:pPr>
      <w:r w:rsidRPr="00925FB1">
        <w:t>"</w:t>
      </w:r>
      <w:hyperlink r:id="rId4" w:tgtFrame="_blank" w:history="1">
        <w:r w:rsidRPr="00925FB1">
          <w:rPr>
            <w:rStyle w:val="a5"/>
            <w:bCs/>
            <w:color w:val="auto"/>
          </w:rPr>
          <w:t>ОБ УТВЕРЖДЕНИИ ПОРЯДКА ОРГАНИЗАЦИИ И ОСУЩЕСТВЛЕНИЯ ОБРАЗОВАТЕЛЬНОЙ ДЕЯТЕЛЬНОСТИ ПО ДОПОЛНИТЕЛЬНЫМ ОБЩЕОБРАЗОВАТЕЛЬНЫМ ПРОГРАММАМ</w:t>
        </w:r>
      </w:hyperlink>
      <w:r w:rsidR="00AF719B" w:rsidRPr="00925FB1">
        <w:t>"</w:t>
      </w:r>
    </w:p>
    <w:p w:rsidR="00AF719B" w:rsidRPr="00925FB1" w:rsidRDefault="00AF719B" w:rsidP="00AF719B">
      <w:pPr>
        <w:pStyle w:val="a3"/>
        <w:shd w:val="clear" w:color="auto" w:fill="FFFFFF" w:themeFill="background1"/>
        <w:spacing w:before="0" w:beforeAutospacing="0" w:after="0" w:afterAutospacing="0" w:line="225" w:lineRule="atLeast"/>
        <w:jc w:val="center"/>
      </w:pPr>
    </w:p>
    <w:p w:rsidR="00A05198" w:rsidRPr="00925FB1" w:rsidRDefault="00A05198" w:rsidP="00AF719B">
      <w:pPr>
        <w:pStyle w:val="a3"/>
        <w:shd w:val="clear" w:color="auto" w:fill="FFFFFF" w:themeFill="background1"/>
        <w:spacing w:before="0" w:beforeAutospacing="0" w:after="0" w:afterAutospacing="0" w:line="225" w:lineRule="atLeast"/>
        <w:jc w:val="both"/>
      </w:pPr>
      <w:r w:rsidRPr="00925FB1">
        <w:t>Зарегистрировано в Минюсте РФ 27 ноября 2013 г. Регистрационный № 30468.</w:t>
      </w:r>
    </w:p>
    <w:p w:rsidR="00A05198" w:rsidRPr="00925FB1" w:rsidRDefault="00A05198" w:rsidP="00AF719B">
      <w:pPr>
        <w:pStyle w:val="a3"/>
        <w:shd w:val="clear" w:color="auto" w:fill="FFFFFF" w:themeFill="background1"/>
        <w:spacing w:before="120" w:beforeAutospacing="0" w:after="120" w:afterAutospacing="0" w:line="225" w:lineRule="atLeast"/>
        <w:jc w:val="both"/>
      </w:pPr>
      <w:r w:rsidRPr="00925FB1">
        <w:t>Новый порядок установлен во исполнение нового ФЗ "Об образовании в РФ". Типовое положение об образовательном учреждении дополнительного образования детей от 2012 г. признано утратившим силу.</w:t>
      </w:r>
    </w:p>
    <w:p w:rsidR="00A05198" w:rsidRPr="00925FB1" w:rsidRDefault="00A05198" w:rsidP="00AF719B">
      <w:pPr>
        <w:pStyle w:val="a3"/>
        <w:shd w:val="clear" w:color="auto" w:fill="FFFFFF" w:themeFill="background1"/>
        <w:spacing w:before="0" w:beforeAutospacing="0" w:after="0" w:afterAutospacing="0" w:line="225" w:lineRule="atLeast"/>
        <w:jc w:val="both"/>
      </w:pPr>
      <w:r w:rsidRPr="00925FB1">
        <w:t>Порядок регулирует организацию и осуществление образовательной деятельности по дополнительным общеобразовательным программам, в том числе особенности</w:t>
      </w:r>
      <w:r w:rsidRPr="00925FB1">
        <w:rPr>
          <w:rStyle w:val="apple-converted-space"/>
        </w:rPr>
        <w:t> </w:t>
      </w:r>
      <w:r w:rsidRPr="00925FB1">
        <w:t>организации образовательной деятельности для учащихся с ограниченными</w:t>
      </w:r>
      <w:r w:rsidRPr="00925FB1">
        <w:rPr>
          <w:rStyle w:val="apple-converted-space"/>
        </w:rPr>
        <w:t> </w:t>
      </w:r>
      <w:r w:rsidRPr="00925FB1">
        <w:t>возможностями здоровья, детей-инвалидов и инвалидов.</w:t>
      </w:r>
    </w:p>
    <w:p w:rsidR="00A05198" w:rsidRPr="00925FB1" w:rsidRDefault="00A05198" w:rsidP="00AF719B">
      <w:pPr>
        <w:pStyle w:val="a3"/>
        <w:shd w:val="clear" w:color="auto" w:fill="FFFFFF" w:themeFill="background1"/>
        <w:spacing w:before="0" w:beforeAutospacing="0" w:after="0" w:afterAutospacing="0" w:line="225" w:lineRule="atLeast"/>
        <w:jc w:val="both"/>
      </w:pPr>
      <w:r w:rsidRPr="00925FB1">
        <w:t xml:space="preserve">Порядок является обязательным для организаций, осуществляющих образовательную деятельность и реализующих дополнительные общеобразовательные программы (дополнительные </w:t>
      </w:r>
      <w:proofErr w:type="spellStart"/>
      <w:r w:rsidRPr="00925FB1">
        <w:t>общеразвивающие</w:t>
      </w:r>
      <w:proofErr w:type="spellEnd"/>
      <w:r w:rsidRPr="00925FB1">
        <w:t xml:space="preserve"> программы и</w:t>
      </w:r>
      <w:r w:rsidRPr="00925FB1">
        <w:rPr>
          <w:rStyle w:val="apple-converted-space"/>
        </w:rPr>
        <w:t> </w:t>
      </w:r>
      <w:r w:rsidRPr="00925FB1">
        <w:t xml:space="preserve">дополнительные </w:t>
      </w:r>
      <w:proofErr w:type="spellStart"/>
      <w:r w:rsidRPr="00925FB1">
        <w:t>предпрофессиональные</w:t>
      </w:r>
      <w:proofErr w:type="spellEnd"/>
      <w:r w:rsidRPr="00925FB1">
        <w:t xml:space="preserve"> программы), а также индивидуальных</w:t>
      </w:r>
      <w:r w:rsidRPr="00925FB1">
        <w:rPr>
          <w:rStyle w:val="apple-converted-space"/>
        </w:rPr>
        <w:t> </w:t>
      </w:r>
      <w:r w:rsidRPr="00925FB1">
        <w:t>предпринимателей.</w:t>
      </w:r>
    </w:p>
    <w:p w:rsidR="00A05198" w:rsidRPr="00925FB1" w:rsidRDefault="00A05198" w:rsidP="00AF719B">
      <w:pPr>
        <w:pStyle w:val="a3"/>
        <w:shd w:val="clear" w:color="auto" w:fill="FFFFFF" w:themeFill="background1"/>
        <w:spacing w:before="120" w:beforeAutospacing="0" w:after="120" w:afterAutospacing="0" w:line="225" w:lineRule="atLeast"/>
        <w:jc w:val="both"/>
      </w:pPr>
      <w:r w:rsidRPr="00925FB1">
        <w:t>В Порядке закреплено, на что должна быть направлена такая деятельность.</w:t>
      </w:r>
    </w:p>
    <w:p w:rsidR="00A05198" w:rsidRPr="00925FB1" w:rsidRDefault="00A05198" w:rsidP="00AF719B">
      <w:pPr>
        <w:pStyle w:val="a3"/>
        <w:shd w:val="clear" w:color="auto" w:fill="FFFFFF" w:themeFill="background1"/>
        <w:spacing w:before="0" w:beforeAutospacing="0" w:after="0" w:afterAutospacing="0" w:line="225" w:lineRule="atLeast"/>
        <w:jc w:val="both"/>
      </w:pPr>
      <w:r w:rsidRPr="00925FB1">
        <w:t>Занятия в объединениях могут проводиться по дополнительным общеобразовательным программам различной направленности (</w:t>
      </w:r>
      <w:r w:rsidRPr="00925FB1">
        <w:rPr>
          <w:rStyle w:val="a4"/>
          <w:b w:val="0"/>
        </w:rPr>
        <w:t>технической,</w:t>
      </w:r>
      <w:r w:rsidRPr="00925FB1">
        <w:rPr>
          <w:rStyle w:val="apple-converted-space"/>
          <w:bCs/>
        </w:rPr>
        <w:t> </w:t>
      </w:r>
      <w:r w:rsidRPr="00925FB1">
        <w:rPr>
          <w:rStyle w:val="a4"/>
          <w:b w:val="0"/>
        </w:rPr>
        <w:t>естественнонаучной, физкультурно-спортивной, художественной,</w:t>
      </w:r>
      <w:r w:rsidRPr="00925FB1">
        <w:rPr>
          <w:rStyle w:val="apple-converted-space"/>
          <w:bCs/>
        </w:rPr>
        <w:t> </w:t>
      </w:r>
      <w:r w:rsidRPr="00925FB1">
        <w:rPr>
          <w:rStyle w:val="a4"/>
          <w:b w:val="0"/>
        </w:rPr>
        <w:t>туристско-краеведческой, социально-педагогической</w:t>
      </w:r>
      <w:r w:rsidRPr="00925FB1">
        <w:t>). Всего их теперь 6 (!).</w:t>
      </w:r>
    </w:p>
    <w:p w:rsidR="00A05198" w:rsidRPr="00925FB1" w:rsidRDefault="00A05198" w:rsidP="00AF719B">
      <w:pPr>
        <w:pStyle w:val="a3"/>
        <w:shd w:val="clear" w:color="auto" w:fill="FFFFFF" w:themeFill="background1"/>
        <w:spacing w:before="0" w:beforeAutospacing="0" w:after="0" w:afterAutospacing="0" w:line="225" w:lineRule="atLeast"/>
        <w:jc w:val="both"/>
      </w:pPr>
      <w:r w:rsidRPr="00925FB1">
        <w:t>Организации, осуществляющие образовательную деятельность, реализуют дополнительные общеобразовательные программы</w:t>
      </w:r>
      <w:r w:rsidRPr="00925FB1">
        <w:rPr>
          <w:rStyle w:val="apple-converted-space"/>
        </w:rPr>
        <w:t> </w:t>
      </w:r>
      <w:r w:rsidRPr="00925FB1">
        <w:rPr>
          <w:rStyle w:val="a4"/>
          <w:b w:val="0"/>
        </w:rPr>
        <w:t>в течение всего календарного года, включая каникулярное время</w:t>
      </w:r>
      <w:r w:rsidRPr="00925FB1">
        <w:t>.</w:t>
      </w:r>
    </w:p>
    <w:p w:rsidR="00A05198" w:rsidRPr="00925FB1" w:rsidRDefault="00A05198" w:rsidP="00AF719B">
      <w:pPr>
        <w:pStyle w:val="a3"/>
        <w:shd w:val="clear" w:color="auto" w:fill="FFFFFF" w:themeFill="background1"/>
        <w:spacing w:before="0" w:beforeAutospacing="0" w:after="0" w:afterAutospacing="0" w:line="225" w:lineRule="atLeast"/>
        <w:jc w:val="both"/>
      </w:pPr>
      <w:r w:rsidRPr="00925FB1">
        <w:t>Содержание и сроки определяется программой, разрабатываемой образовательной организацией</w:t>
      </w:r>
      <w:r w:rsidRPr="00925FB1">
        <w:rPr>
          <w:rStyle w:val="apple-converted-space"/>
        </w:rPr>
        <w:t> </w:t>
      </w:r>
      <w:r w:rsidRPr="00925FB1">
        <w:rPr>
          <w:rStyle w:val="a4"/>
          <w:b w:val="0"/>
        </w:rPr>
        <w:t>самостоятельно</w:t>
      </w:r>
      <w:r w:rsidRPr="00925FB1">
        <w:rPr>
          <w:rStyle w:val="apple-converted-space"/>
        </w:rPr>
        <w:t> </w:t>
      </w:r>
      <w:r w:rsidRPr="00925FB1">
        <w:t>или</w:t>
      </w:r>
      <w:r w:rsidRPr="00925FB1">
        <w:rPr>
          <w:rStyle w:val="apple-converted-space"/>
        </w:rPr>
        <w:t> </w:t>
      </w:r>
      <w:r w:rsidRPr="00925FB1">
        <w:rPr>
          <w:rStyle w:val="a4"/>
          <w:b w:val="0"/>
        </w:rPr>
        <w:t>в соответствии с ФГ</w:t>
      </w:r>
      <w:proofErr w:type="gramStart"/>
      <w:r w:rsidRPr="00925FB1">
        <w:rPr>
          <w:rStyle w:val="a4"/>
          <w:b w:val="0"/>
        </w:rPr>
        <w:t>Т</w:t>
      </w:r>
      <w:r w:rsidRPr="00925FB1">
        <w:t>(</w:t>
      </w:r>
      <w:proofErr w:type="gramEnd"/>
      <w:r w:rsidRPr="00925FB1">
        <w:t xml:space="preserve">для </w:t>
      </w:r>
      <w:proofErr w:type="spellStart"/>
      <w:r w:rsidRPr="00925FB1">
        <w:t>предпрофессиональных</w:t>
      </w:r>
      <w:proofErr w:type="spellEnd"/>
      <w:r w:rsidRPr="00925FB1">
        <w:t xml:space="preserve"> программ).</w:t>
      </w:r>
    </w:p>
    <w:p w:rsidR="00A05198" w:rsidRPr="00925FB1" w:rsidRDefault="00A05198" w:rsidP="00AF719B">
      <w:pPr>
        <w:pStyle w:val="a3"/>
        <w:shd w:val="clear" w:color="auto" w:fill="FFFFFF" w:themeFill="background1"/>
        <w:spacing w:before="0" w:beforeAutospacing="0" w:after="0" w:afterAutospacing="0" w:line="225" w:lineRule="atLeast"/>
        <w:jc w:val="both"/>
      </w:pPr>
      <w:r w:rsidRPr="00925FB1">
        <w:t>Может применяться форма организации образовательной деятельности, основанная на</w:t>
      </w:r>
      <w:r w:rsidRPr="00925FB1">
        <w:rPr>
          <w:rStyle w:val="apple-converted-space"/>
          <w:bCs/>
        </w:rPr>
        <w:t> </w:t>
      </w:r>
      <w:r w:rsidRPr="00925FB1">
        <w:rPr>
          <w:rStyle w:val="a4"/>
          <w:b w:val="0"/>
        </w:rPr>
        <w:t>модульном принципе</w:t>
      </w:r>
      <w:r w:rsidRPr="00925FB1">
        <w:rPr>
          <w:rStyle w:val="apple-converted-space"/>
        </w:rPr>
        <w:t> </w:t>
      </w:r>
      <w:r w:rsidRPr="00925FB1">
        <w:t>представления содержания образовательной программы и построения учебных планов, использовании соответствующих образовательных технологий.</w:t>
      </w:r>
    </w:p>
    <w:p w:rsidR="00A05198" w:rsidRPr="00925FB1" w:rsidRDefault="00A05198" w:rsidP="00AF719B">
      <w:pPr>
        <w:pStyle w:val="a3"/>
        <w:shd w:val="clear" w:color="auto" w:fill="FFFFFF" w:themeFill="background1"/>
        <w:spacing w:before="0" w:beforeAutospacing="0" w:after="0" w:afterAutospacing="0" w:line="225" w:lineRule="atLeast"/>
        <w:jc w:val="both"/>
      </w:pPr>
      <w:r w:rsidRPr="00925FB1">
        <w:t>Организации, осуществляющие образовательную деятельность,</w:t>
      </w:r>
      <w:r w:rsidRPr="00925FB1">
        <w:rPr>
          <w:rStyle w:val="apple-converted-space"/>
        </w:rPr>
        <w:t> </w:t>
      </w:r>
      <w:r w:rsidRPr="00925FB1">
        <w:rPr>
          <w:rStyle w:val="a4"/>
          <w:b w:val="0"/>
        </w:rPr>
        <w:t>ежегодно обновляют</w:t>
      </w:r>
      <w:r w:rsidRPr="00925FB1">
        <w:rPr>
          <w:rStyle w:val="apple-converted-space"/>
        </w:rPr>
        <w:t> </w:t>
      </w:r>
      <w:r w:rsidRPr="00925FB1">
        <w:t xml:space="preserve">дополнительные общеобразовательные программы с учетом развития науки, техники, культуры, экономики, технологий и </w:t>
      </w:r>
      <w:proofErr w:type="spellStart"/>
      <w:r w:rsidRPr="00925FB1">
        <w:t>социальнойсферы</w:t>
      </w:r>
      <w:proofErr w:type="spellEnd"/>
      <w:r w:rsidRPr="00925FB1">
        <w:t>.</w:t>
      </w:r>
    </w:p>
    <w:p w:rsidR="00A05198" w:rsidRPr="00925FB1" w:rsidRDefault="00A05198" w:rsidP="00AF719B">
      <w:pPr>
        <w:pStyle w:val="a3"/>
        <w:shd w:val="clear" w:color="auto" w:fill="FFFFFF" w:themeFill="background1"/>
        <w:spacing w:before="0" w:beforeAutospacing="0" w:after="0" w:afterAutospacing="0" w:line="225" w:lineRule="atLeast"/>
        <w:jc w:val="both"/>
      </w:pPr>
      <w:r w:rsidRPr="00925FB1">
        <w:t>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</w:t>
      </w:r>
      <w:r w:rsidRPr="00925FB1">
        <w:rPr>
          <w:rStyle w:val="apple-converted-space"/>
        </w:rPr>
        <w:t> </w:t>
      </w:r>
      <w:r w:rsidRPr="00925FB1">
        <w:rPr>
          <w:rStyle w:val="a4"/>
          <w:b w:val="0"/>
        </w:rPr>
        <w:t>сетевых форм</w:t>
      </w:r>
      <w:r w:rsidRPr="00925FB1">
        <w:rPr>
          <w:rStyle w:val="apple-converted-space"/>
        </w:rPr>
        <w:t> </w:t>
      </w:r>
      <w:r w:rsidRPr="00925FB1">
        <w:t>их реализации.</w:t>
      </w:r>
    </w:p>
    <w:p w:rsidR="00A05198" w:rsidRPr="00925FB1" w:rsidRDefault="00A05198" w:rsidP="00AF719B">
      <w:pPr>
        <w:pStyle w:val="a3"/>
        <w:shd w:val="clear" w:color="auto" w:fill="FFFFFF" w:themeFill="background1"/>
        <w:spacing w:before="0" w:beforeAutospacing="0" w:after="0" w:afterAutospacing="0" w:line="225" w:lineRule="atLeast"/>
        <w:jc w:val="both"/>
      </w:pPr>
      <w:r w:rsidRPr="00925FB1">
        <w:t>Могут использоваться различные образовательные технологии, в т. ч</w:t>
      </w:r>
      <w:proofErr w:type="gramStart"/>
      <w:r w:rsidRPr="00925FB1">
        <w:t>.</w:t>
      </w:r>
      <w:r w:rsidRPr="00925FB1">
        <w:rPr>
          <w:rStyle w:val="a4"/>
          <w:b w:val="0"/>
        </w:rPr>
        <w:t>д</w:t>
      </w:r>
      <w:proofErr w:type="gramEnd"/>
      <w:r w:rsidRPr="00925FB1">
        <w:rPr>
          <w:rStyle w:val="a4"/>
          <w:b w:val="0"/>
        </w:rPr>
        <w:t>истанционные и электронное обучение</w:t>
      </w:r>
      <w:r w:rsidRPr="00925FB1">
        <w:t>.</w:t>
      </w:r>
    </w:p>
    <w:p w:rsidR="00A05198" w:rsidRPr="00925FB1" w:rsidRDefault="00A05198" w:rsidP="00AF719B">
      <w:pPr>
        <w:pStyle w:val="a3"/>
        <w:shd w:val="clear" w:color="auto" w:fill="FFFFFF" w:themeFill="background1"/>
        <w:spacing w:before="120" w:beforeAutospacing="0" w:after="120" w:afterAutospacing="0" w:line="225" w:lineRule="atLeast"/>
        <w:jc w:val="both"/>
      </w:pPr>
      <w:r w:rsidRPr="00925FB1">
        <w:t>Отдельное внимание уделено обучению лиц с ограниченными возможностями здоровья.</w:t>
      </w:r>
    </w:p>
    <w:p w:rsidR="00A05198" w:rsidRPr="00925FB1" w:rsidRDefault="00A05198" w:rsidP="00AF719B">
      <w:pPr>
        <w:pStyle w:val="a3"/>
        <w:shd w:val="clear" w:color="auto" w:fill="FFFFFF" w:themeFill="background1"/>
        <w:spacing w:before="120" w:beforeAutospacing="0" w:after="120" w:afterAutospacing="0" w:line="225" w:lineRule="atLeast"/>
        <w:jc w:val="both"/>
      </w:pPr>
    </w:p>
    <w:p w:rsidR="00A05198" w:rsidRPr="00925FB1" w:rsidRDefault="00A05198" w:rsidP="00AF719B">
      <w:pPr>
        <w:pStyle w:val="a3"/>
        <w:shd w:val="clear" w:color="auto" w:fill="FFFFFF" w:themeFill="background1"/>
        <w:spacing w:before="120" w:beforeAutospacing="0" w:after="120" w:afterAutospacing="0" w:line="225" w:lineRule="atLeast"/>
        <w:jc w:val="both"/>
        <w:rPr>
          <w:color w:val="FFFFFF" w:themeColor="background1"/>
        </w:rPr>
      </w:pPr>
    </w:p>
    <w:p w:rsidR="00AF719B" w:rsidRPr="00925FB1" w:rsidRDefault="00A05198" w:rsidP="00AF719B">
      <w:pPr>
        <w:pStyle w:val="a3"/>
        <w:shd w:val="clear" w:color="auto" w:fill="FFFFFF" w:themeFill="background1"/>
        <w:spacing w:before="120" w:beforeAutospacing="0" w:after="120" w:afterAutospacing="0" w:line="225" w:lineRule="atLeast"/>
        <w:jc w:val="both"/>
        <w:rPr>
          <w:color w:val="FFFFFF" w:themeColor="background1"/>
        </w:rPr>
      </w:pPr>
      <w:r w:rsidRPr="00925FB1">
        <w:rPr>
          <w:color w:val="FFFFFF" w:themeColor="background1"/>
        </w:rPr>
        <w:t>В ближайшее время будет разработана</w:t>
      </w:r>
      <w:r w:rsidR="00AF719B" w:rsidRPr="00925FB1">
        <w:rPr>
          <w:color w:val="FFFFFF" w:themeColor="background1"/>
        </w:rPr>
        <w:t xml:space="preserve"> и принята Концепция </w:t>
      </w:r>
    </w:p>
    <w:p w:rsidR="00A05198" w:rsidRPr="00925FB1" w:rsidRDefault="00A05198" w:rsidP="00AF719B">
      <w:pPr>
        <w:pStyle w:val="a3"/>
        <w:shd w:val="clear" w:color="auto" w:fill="FFFFFF" w:themeFill="background1"/>
        <w:spacing w:before="0" w:beforeAutospacing="0" w:after="0" w:afterAutospacing="0" w:line="225" w:lineRule="atLeast"/>
        <w:jc w:val="both"/>
        <w:rPr>
          <w:color w:val="FFFFFF" w:themeColor="background1"/>
        </w:rPr>
      </w:pPr>
      <w:r w:rsidRPr="00925FB1">
        <w:rPr>
          <w:color w:val="FFFFFF" w:themeColor="background1"/>
        </w:rPr>
        <w:t>намечено на июнь 2014 г.</w:t>
      </w:r>
    </w:p>
    <w:p w:rsidR="00A05198" w:rsidRPr="00925FB1" w:rsidRDefault="00A05198" w:rsidP="00AF719B">
      <w:pPr>
        <w:pStyle w:val="a3"/>
        <w:shd w:val="clear" w:color="auto" w:fill="FFFFFF" w:themeFill="background1"/>
        <w:spacing w:before="120" w:beforeAutospacing="0" w:after="120" w:afterAutospacing="0" w:line="225" w:lineRule="atLeast"/>
        <w:jc w:val="both"/>
        <w:rPr>
          <w:color w:val="FFFFFF" w:themeColor="background1"/>
        </w:rPr>
      </w:pPr>
      <w:r w:rsidRPr="00925FB1">
        <w:rPr>
          <w:color w:val="FFFFFF" w:themeColor="background1"/>
        </w:rPr>
        <w:lastRenderedPageBreak/>
        <w:t>В январе также был сформирован Межведомственный совет по дополнительному образованию воспитанию.</w:t>
      </w:r>
    </w:p>
    <w:p w:rsidR="00A05198" w:rsidRPr="00925FB1" w:rsidRDefault="00A05198" w:rsidP="00AF719B">
      <w:pPr>
        <w:pStyle w:val="a3"/>
        <w:shd w:val="clear" w:color="auto" w:fill="FFFFFF" w:themeFill="background1"/>
        <w:spacing w:before="120" w:beforeAutospacing="0" w:after="120" w:afterAutospacing="0" w:line="225" w:lineRule="atLeast"/>
        <w:jc w:val="both"/>
        <w:rPr>
          <w:color w:val="FFFFFF" w:themeColor="background1"/>
        </w:rPr>
      </w:pPr>
      <w:r w:rsidRPr="00925FB1">
        <w:rPr>
          <w:color w:val="FFFFFF" w:themeColor="background1"/>
        </w:rPr>
        <w:t>В 2014 году будет также разработана Стратегия развития воспитания детей в Российской Федерации (декабрь 2014 г.).</w:t>
      </w:r>
    </w:p>
    <w:p w:rsidR="000C032F" w:rsidRPr="00925FB1" w:rsidRDefault="000C032F" w:rsidP="00AF719B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sectPr w:rsidR="000C032F" w:rsidRPr="00925FB1" w:rsidSect="000C0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B0E1D"/>
    <w:rsid w:val="000C032F"/>
    <w:rsid w:val="001764D0"/>
    <w:rsid w:val="002B0E1D"/>
    <w:rsid w:val="0033750C"/>
    <w:rsid w:val="00925FB1"/>
    <w:rsid w:val="00A05198"/>
    <w:rsid w:val="00AF719B"/>
    <w:rsid w:val="00ED6195"/>
    <w:rsid w:val="00FB2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0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0E1D"/>
    <w:rPr>
      <w:b/>
      <w:bCs/>
    </w:rPr>
  </w:style>
  <w:style w:type="character" w:styleId="a5">
    <w:name w:val="Hyperlink"/>
    <w:basedOn w:val="a0"/>
    <w:uiPriority w:val="99"/>
    <w:semiHidden/>
    <w:unhideWhenUsed/>
    <w:rsid w:val="002B0E1D"/>
    <w:rPr>
      <w:color w:val="0000FF"/>
      <w:u w:val="single"/>
    </w:rPr>
  </w:style>
  <w:style w:type="character" w:customStyle="1" w:styleId="apple-converted-space">
    <w:name w:val="apple-converted-space"/>
    <w:basedOn w:val="a0"/>
    <w:rsid w:val="002B0E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0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pedu.ru/attachments/article/87/%D0%9F%D1%80%D0%B8%D0%BA%D0%B0%D0%B7%20%D0%94%D0%9E%D0%9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МОНЧР</dc:creator>
  <cp:lastModifiedBy>256</cp:lastModifiedBy>
  <cp:revision>7</cp:revision>
  <cp:lastPrinted>2014-11-15T11:24:00Z</cp:lastPrinted>
  <dcterms:created xsi:type="dcterms:W3CDTF">2014-03-18T11:29:00Z</dcterms:created>
  <dcterms:modified xsi:type="dcterms:W3CDTF">2014-11-15T11:30:00Z</dcterms:modified>
</cp:coreProperties>
</file>